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AF55" w14:textId="6ACA3F4D" w:rsidR="00851257" w:rsidRDefault="00B56165" w:rsidP="00B56165">
      <w:pPr>
        <w:rPr>
          <w:b/>
          <w:bCs/>
          <w:color w:val="006CA5"/>
          <w:sz w:val="40"/>
          <w:szCs w:val="40"/>
        </w:rPr>
      </w:pPr>
      <w:r w:rsidRPr="00B56165">
        <w:rPr>
          <w:b/>
          <w:bCs/>
          <w:color w:val="006CA5"/>
          <w:sz w:val="40"/>
          <w:szCs w:val="40"/>
        </w:rPr>
        <w:t>Circle Computer Resources</w:t>
      </w:r>
      <w:r w:rsidR="001A4553" w:rsidRPr="001A4553">
        <w:rPr>
          <w:b/>
          <w:bCs/>
          <w:color w:val="006CA5"/>
          <w:sz w:val="40"/>
          <w:szCs w:val="40"/>
        </w:rPr>
        <w:t xml:space="preserve"> </w:t>
      </w:r>
      <w:r w:rsidR="002A7A01">
        <w:rPr>
          <w:b/>
          <w:bCs/>
          <w:color w:val="006CA5"/>
          <w:sz w:val="40"/>
          <w:szCs w:val="40"/>
        </w:rPr>
        <w:t>Receives 2023 HIRE Vets Medallion Award from the U.S. Department of Labor</w:t>
      </w:r>
    </w:p>
    <w:p w14:paraId="647C9D8A" w14:textId="23C3D2A6" w:rsidR="001A4553" w:rsidRDefault="002A7A01" w:rsidP="002A7A01">
      <w:pPr>
        <w:spacing w:line="300" w:lineRule="auto"/>
        <w:jc w:val="center"/>
        <w:rPr>
          <w:i/>
          <w:iCs/>
        </w:rPr>
      </w:pPr>
      <w:bookmarkStart w:id="0" w:name="_Hlk138329478"/>
      <w:bookmarkEnd w:id="0"/>
      <w:r>
        <w:rPr>
          <w:rFonts w:ascii="Arial" w:hAnsi="Arial"/>
          <w:b/>
          <w:bCs/>
          <w:noProof/>
          <w:color w:val="006CA5"/>
          <w:sz w:val="24"/>
          <w:szCs w:val="24"/>
        </w:rPr>
        <w:drawing>
          <wp:inline distT="0" distB="0" distL="0" distR="0" wp14:anchorId="2A74FD67" wp14:editId="40A06C45">
            <wp:extent cx="2038350" cy="1640400"/>
            <wp:effectExtent l="0" t="0" r="0" b="0"/>
            <wp:docPr id="545452044" name="Picture 1" descr="A group of round blue and gold med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52044" name="Picture 1" descr="A group of round blue and gold medal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0781" cy="1650404"/>
                    </a:xfrm>
                    <a:prstGeom prst="rect">
                      <a:avLst/>
                    </a:prstGeom>
                    <a:noFill/>
                    <a:ln>
                      <a:noFill/>
                    </a:ln>
                  </pic:spPr>
                </pic:pic>
              </a:graphicData>
            </a:graphic>
          </wp:inline>
        </w:drawing>
      </w:r>
    </w:p>
    <w:p w14:paraId="7C01B168" w14:textId="77777777" w:rsidR="001A4553" w:rsidRPr="006D492F" w:rsidRDefault="001A4553" w:rsidP="00851257">
      <w:pPr>
        <w:spacing w:line="300" w:lineRule="auto"/>
        <w:rPr>
          <w:sz w:val="19"/>
          <w:szCs w:val="19"/>
        </w:rPr>
      </w:pPr>
    </w:p>
    <w:p w14:paraId="3D6DBD2C" w14:textId="665068B3" w:rsidR="001A4553" w:rsidRDefault="00851257" w:rsidP="002A7A01">
      <w:pPr>
        <w:spacing w:line="276" w:lineRule="auto"/>
        <w:rPr>
          <w:rFonts w:ascii="Arial" w:eastAsia="Arial" w:hAnsi="Arial"/>
          <w:sz w:val="19"/>
          <w:szCs w:val="19"/>
          <w:lang w:val="en"/>
        </w:rPr>
      </w:pPr>
      <w:r w:rsidRPr="004C1439">
        <w:rPr>
          <w:rFonts w:ascii="Arial" w:eastAsia="Arial" w:hAnsi="Arial"/>
          <w:b/>
          <w:bCs/>
          <w:sz w:val="19"/>
          <w:szCs w:val="19"/>
          <w:lang w:val="en"/>
        </w:rPr>
        <w:t xml:space="preserve">Cedar Rapids, Iowa – </w:t>
      </w:r>
      <w:r w:rsidR="002A7A01">
        <w:rPr>
          <w:rFonts w:ascii="Arial" w:eastAsia="Arial" w:hAnsi="Arial"/>
          <w:b/>
          <w:bCs/>
          <w:sz w:val="19"/>
          <w:szCs w:val="19"/>
          <w:lang w:val="en"/>
        </w:rPr>
        <w:t>November 8</w:t>
      </w:r>
      <w:r w:rsidR="001A4553">
        <w:rPr>
          <w:rFonts w:ascii="Arial" w:eastAsia="Arial" w:hAnsi="Arial"/>
          <w:b/>
          <w:bCs/>
          <w:sz w:val="19"/>
          <w:szCs w:val="19"/>
          <w:lang w:val="en"/>
        </w:rPr>
        <w:t>, 2023</w:t>
      </w:r>
      <w:r w:rsidR="00B56165">
        <w:rPr>
          <w:rFonts w:ascii="Arial" w:eastAsia="Arial" w:hAnsi="Arial"/>
          <w:b/>
          <w:bCs/>
          <w:sz w:val="19"/>
          <w:szCs w:val="19"/>
          <w:lang w:val="en"/>
        </w:rPr>
        <w:t xml:space="preserve"> </w:t>
      </w:r>
      <w:proofErr w:type="gramStart"/>
      <w:r w:rsidRPr="004C1439">
        <w:rPr>
          <w:rFonts w:ascii="Arial" w:eastAsia="Arial" w:hAnsi="Arial"/>
          <w:b/>
          <w:bCs/>
          <w:sz w:val="19"/>
          <w:szCs w:val="19"/>
          <w:lang w:val="en"/>
        </w:rPr>
        <w:t>–</w:t>
      </w:r>
      <w:r w:rsidRPr="004C1439">
        <w:rPr>
          <w:rFonts w:ascii="Arial" w:eastAsia="Arial" w:hAnsi="Arial"/>
          <w:sz w:val="19"/>
          <w:szCs w:val="19"/>
          <w:lang w:val="en"/>
        </w:rPr>
        <w:t xml:space="preserve"> </w:t>
      </w:r>
      <w:r w:rsidR="002A7A01" w:rsidRPr="002A7A01">
        <w:rPr>
          <w:rFonts w:ascii="Arial" w:eastAsia="Arial" w:hAnsi="Arial"/>
          <w:sz w:val="19"/>
          <w:szCs w:val="19"/>
          <w:lang w:val="en"/>
        </w:rPr>
        <w:t xml:space="preserve"> U.S.</w:t>
      </w:r>
      <w:proofErr w:type="gramEnd"/>
      <w:r w:rsidR="002A7A01" w:rsidRPr="002A7A01">
        <w:rPr>
          <w:rFonts w:ascii="Arial" w:eastAsia="Arial" w:hAnsi="Arial"/>
          <w:sz w:val="19"/>
          <w:szCs w:val="19"/>
          <w:lang w:val="en"/>
        </w:rPr>
        <w:t xml:space="preserve"> Acting Secretary of Labor Julie A. Su recognized </w:t>
      </w:r>
      <w:r w:rsidR="002A7A01">
        <w:rPr>
          <w:rFonts w:ascii="Arial" w:eastAsia="Arial" w:hAnsi="Arial"/>
          <w:sz w:val="19"/>
          <w:szCs w:val="19"/>
          <w:lang w:val="en"/>
        </w:rPr>
        <w:t xml:space="preserve">Circle Computer Resources </w:t>
      </w:r>
      <w:r w:rsidR="002A7A01" w:rsidRPr="002A7A01">
        <w:rPr>
          <w:rFonts w:ascii="Arial" w:eastAsia="Arial" w:hAnsi="Arial"/>
          <w:sz w:val="19"/>
          <w:szCs w:val="19"/>
          <w:lang w:val="en"/>
        </w:rPr>
        <w:t>as one of the 859 recipients of</w:t>
      </w:r>
      <w:r w:rsidR="002A7A01">
        <w:rPr>
          <w:rFonts w:ascii="Arial" w:eastAsia="Arial" w:hAnsi="Arial"/>
          <w:sz w:val="19"/>
          <w:szCs w:val="19"/>
          <w:lang w:val="en"/>
        </w:rPr>
        <w:t xml:space="preserve"> </w:t>
      </w:r>
      <w:r w:rsidR="002A7A01" w:rsidRPr="002A7A01">
        <w:rPr>
          <w:rFonts w:ascii="Arial" w:eastAsia="Arial" w:hAnsi="Arial"/>
          <w:sz w:val="19"/>
          <w:szCs w:val="19"/>
          <w:lang w:val="en"/>
        </w:rPr>
        <w:t>the 2023 HIRE Vets Medallion Award during a virtual award ceremony presented by U.S. Department of Labor.</w:t>
      </w:r>
      <w:r w:rsidR="002A7A01">
        <w:rPr>
          <w:rFonts w:ascii="Arial" w:eastAsia="Arial" w:hAnsi="Arial"/>
          <w:sz w:val="19"/>
          <w:szCs w:val="19"/>
          <w:lang w:val="en"/>
        </w:rPr>
        <w:t xml:space="preserve"> </w:t>
      </w:r>
      <w:r w:rsidR="00FC48CC">
        <w:rPr>
          <w:rFonts w:ascii="Arial" w:eastAsia="Arial" w:hAnsi="Arial"/>
          <w:sz w:val="19"/>
          <w:szCs w:val="19"/>
          <w:lang w:val="en"/>
        </w:rPr>
        <w:t>CCR</w:t>
      </w:r>
      <w:r w:rsidR="002A7A01" w:rsidRPr="002A7A01">
        <w:rPr>
          <w:rFonts w:ascii="Arial" w:eastAsia="Arial" w:hAnsi="Arial"/>
          <w:sz w:val="19"/>
          <w:szCs w:val="19"/>
          <w:lang w:val="en"/>
        </w:rPr>
        <w:t xml:space="preserve"> earned the award after applying earlier this year. The Honoring Investments in</w:t>
      </w:r>
      <w:r w:rsidR="002A7A01">
        <w:rPr>
          <w:rFonts w:ascii="Arial" w:eastAsia="Arial" w:hAnsi="Arial"/>
          <w:sz w:val="19"/>
          <w:szCs w:val="19"/>
          <w:lang w:val="en"/>
        </w:rPr>
        <w:t xml:space="preserve"> </w:t>
      </w:r>
      <w:r w:rsidR="002A7A01" w:rsidRPr="002A7A01">
        <w:rPr>
          <w:rFonts w:ascii="Arial" w:eastAsia="Arial" w:hAnsi="Arial"/>
          <w:sz w:val="19"/>
          <w:szCs w:val="19"/>
          <w:lang w:val="en"/>
        </w:rPr>
        <w:t>Recruiting and Employing American Military Veterans Act (HIRE Vets Act) Medallion Program is the only federal</w:t>
      </w:r>
      <w:r w:rsidR="002A7A01">
        <w:rPr>
          <w:rFonts w:ascii="Arial" w:eastAsia="Arial" w:hAnsi="Arial"/>
          <w:sz w:val="19"/>
          <w:szCs w:val="19"/>
          <w:lang w:val="en"/>
        </w:rPr>
        <w:t xml:space="preserve"> </w:t>
      </w:r>
      <w:r w:rsidR="002A7A01" w:rsidRPr="002A7A01">
        <w:rPr>
          <w:rFonts w:ascii="Arial" w:eastAsia="Arial" w:hAnsi="Arial"/>
          <w:sz w:val="19"/>
          <w:szCs w:val="19"/>
          <w:lang w:val="en"/>
        </w:rPr>
        <w:t>award program that recognizes employers who successfully recruit, hire, and retain veterans.</w:t>
      </w:r>
    </w:p>
    <w:p w14:paraId="06DB60A5" w14:textId="77777777" w:rsidR="001A4553" w:rsidRDefault="001A4553" w:rsidP="001A4553">
      <w:pPr>
        <w:spacing w:line="276" w:lineRule="auto"/>
        <w:rPr>
          <w:rFonts w:ascii="Arial" w:hAnsi="Arial"/>
          <w:b/>
          <w:bCs/>
          <w:color w:val="006CA5"/>
          <w:sz w:val="24"/>
          <w:szCs w:val="24"/>
        </w:rPr>
      </w:pPr>
    </w:p>
    <w:p w14:paraId="3CEE7D41" w14:textId="231A3FD1" w:rsidR="002A7A01" w:rsidRDefault="002A7A01" w:rsidP="001A4553">
      <w:pPr>
        <w:spacing w:line="276" w:lineRule="auto"/>
        <w:rPr>
          <w:rFonts w:ascii="Arial" w:eastAsia="Arial" w:hAnsi="Arial"/>
          <w:sz w:val="19"/>
          <w:szCs w:val="19"/>
          <w:lang w:val="en"/>
        </w:rPr>
      </w:pPr>
      <w:r w:rsidRPr="002A7A01">
        <w:rPr>
          <w:rFonts w:ascii="Arial" w:eastAsia="Arial" w:hAnsi="Arial"/>
          <w:sz w:val="19"/>
          <w:szCs w:val="19"/>
          <w:lang w:val="en"/>
        </w:rPr>
        <w:t>“When it comes to hiring and retaining talent, all team members are always our focus,</w:t>
      </w:r>
      <w:r>
        <w:rPr>
          <w:rFonts w:ascii="Arial" w:eastAsia="Arial" w:hAnsi="Arial"/>
          <w:sz w:val="19"/>
          <w:szCs w:val="19"/>
          <w:lang w:val="en"/>
        </w:rPr>
        <w:t>” said Heidi Hromidko, VP of Human Resources at CCR,</w:t>
      </w:r>
      <w:r w:rsidRPr="002A7A01">
        <w:rPr>
          <w:rFonts w:ascii="Arial" w:eastAsia="Arial" w:hAnsi="Arial"/>
          <w:sz w:val="19"/>
          <w:szCs w:val="19"/>
          <w:lang w:val="en"/>
        </w:rPr>
        <w:t xml:space="preserve"> </w:t>
      </w:r>
      <w:r>
        <w:rPr>
          <w:rFonts w:ascii="Arial" w:eastAsia="Arial" w:hAnsi="Arial"/>
          <w:sz w:val="19"/>
          <w:szCs w:val="19"/>
          <w:lang w:val="en"/>
        </w:rPr>
        <w:t>“H</w:t>
      </w:r>
      <w:r w:rsidRPr="002A7A01">
        <w:rPr>
          <w:rFonts w:ascii="Arial" w:eastAsia="Arial" w:hAnsi="Arial"/>
          <w:sz w:val="19"/>
          <w:szCs w:val="19"/>
          <w:lang w:val="en"/>
        </w:rPr>
        <w:t>owever Veterans seem to be an untapped resource which can bring great relevant training, experience and culture to our organization.”</w:t>
      </w:r>
    </w:p>
    <w:p w14:paraId="60AFE30C" w14:textId="77777777" w:rsidR="00FC48CC" w:rsidRDefault="00FC48CC" w:rsidP="001A4553">
      <w:pPr>
        <w:spacing w:line="276" w:lineRule="auto"/>
        <w:rPr>
          <w:rFonts w:ascii="Arial" w:eastAsia="Arial" w:hAnsi="Arial"/>
          <w:sz w:val="19"/>
          <w:szCs w:val="19"/>
          <w:lang w:val="en"/>
        </w:rPr>
      </w:pPr>
    </w:p>
    <w:p w14:paraId="1210E1E4" w14:textId="77777777" w:rsidR="00FC48CC" w:rsidRDefault="00FC48CC" w:rsidP="001A4553">
      <w:pPr>
        <w:spacing w:line="276" w:lineRule="auto"/>
        <w:rPr>
          <w:rFonts w:ascii="Arial" w:eastAsia="Arial" w:hAnsi="Arial"/>
          <w:sz w:val="19"/>
          <w:szCs w:val="19"/>
          <w:lang w:val="en"/>
        </w:rPr>
      </w:pPr>
      <w:r>
        <w:rPr>
          <w:rFonts w:ascii="Arial" w:eastAsia="Arial" w:hAnsi="Arial"/>
          <w:sz w:val="19"/>
          <w:szCs w:val="19"/>
          <w:lang w:val="en"/>
        </w:rPr>
        <w:t>CCR</w:t>
      </w:r>
      <w:r w:rsidRPr="00FC48CC">
        <w:rPr>
          <w:rFonts w:ascii="Arial" w:eastAsia="Arial" w:hAnsi="Arial"/>
          <w:sz w:val="19"/>
          <w:szCs w:val="19"/>
          <w:lang w:val="en"/>
        </w:rPr>
        <w:t xml:space="preserve"> joins 858 other companies from 49 states, plus the District of Columbia, who have shown a commitment to hiring veterans, but also ensuring that they have a long-term career and growth plan that uses the diverse skills they acquired through their military service. </w:t>
      </w:r>
    </w:p>
    <w:p w14:paraId="767359DB" w14:textId="77777777" w:rsidR="00FC48CC" w:rsidRDefault="00FC48CC" w:rsidP="001A4553">
      <w:pPr>
        <w:spacing w:line="276" w:lineRule="auto"/>
        <w:rPr>
          <w:rFonts w:ascii="Arial" w:eastAsia="Arial" w:hAnsi="Arial"/>
          <w:sz w:val="19"/>
          <w:szCs w:val="19"/>
          <w:lang w:val="en"/>
        </w:rPr>
      </w:pPr>
    </w:p>
    <w:p w14:paraId="3F75AB49" w14:textId="2CB6A8B8" w:rsidR="00FC48CC" w:rsidRDefault="00FC48CC" w:rsidP="001A4553">
      <w:pPr>
        <w:spacing w:line="276" w:lineRule="auto"/>
        <w:rPr>
          <w:rFonts w:ascii="Arial" w:eastAsia="Arial" w:hAnsi="Arial"/>
          <w:sz w:val="19"/>
          <w:szCs w:val="19"/>
          <w:lang w:val="en"/>
        </w:rPr>
      </w:pPr>
      <w:r w:rsidRPr="00FC48CC">
        <w:rPr>
          <w:rFonts w:ascii="Arial" w:eastAsia="Arial" w:hAnsi="Arial"/>
          <w:sz w:val="19"/>
          <w:szCs w:val="19"/>
          <w:lang w:val="en"/>
        </w:rPr>
        <w:t>Recipients of the 2023 HIRE Vets Medallion Award meet rigorous employment and veteran integration assistance criteria, including veteran hiring and retention percentages; availability of veteran-specific resources; leadership programming for veterans; dedicated human resource efforts; pay compensation and tuition assistance programs for veterans. More than 1,600 employers have earned a HIRE Vets Medallion Award since 2018.</w:t>
      </w:r>
    </w:p>
    <w:p w14:paraId="3F74B722" w14:textId="77777777" w:rsidR="001A4553" w:rsidRDefault="001A4553" w:rsidP="001A4553">
      <w:pPr>
        <w:spacing w:line="276" w:lineRule="auto"/>
        <w:rPr>
          <w:rFonts w:ascii="Arial" w:eastAsia="Arial" w:hAnsi="Arial"/>
          <w:sz w:val="19"/>
          <w:szCs w:val="19"/>
          <w:lang w:val="en"/>
        </w:rPr>
      </w:pPr>
    </w:p>
    <w:p w14:paraId="410E0CC9" w14:textId="7D27A88D" w:rsidR="001A4553" w:rsidRPr="004E5E6B" w:rsidRDefault="001A4553" w:rsidP="001A4553">
      <w:pPr>
        <w:spacing w:line="300" w:lineRule="auto"/>
        <w:rPr>
          <w:rFonts w:ascii="Arial" w:hAnsi="Arial"/>
          <w:b/>
          <w:bCs/>
          <w:color w:val="006CA5"/>
          <w:sz w:val="24"/>
          <w:szCs w:val="24"/>
        </w:rPr>
      </w:pPr>
      <w:r>
        <w:rPr>
          <w:rFonts w:ascii="Arial" w:hAnsi="Arial"/>
          <w:b/>
          <w:bCs/>
          <w:color w:val="006CA5"/>
          <w:sz w:val="24"/>
          <w:szCs w:val="24"/>
        </w:rPr>
        <w:lastRenderedPageBreak/>
        <w:t xml:space="preserve">About </w:t>
      </w:r>
      <w:r w:rsidR="00FC48CC">
        <w:rPr>
          <w:rFonts w:ascii="Arial" w:hAnsi="Arial"/>
          <w:b/>
          <w:bCs/>
          <w:color w:val="006CA5"/>
          <w:sz w:val="24"/>
          <w:szCs w:val="24"/>
        </w:rPr>
        <w:t>the HIRE Vets Medallion Program</w:t>
      </w:r>
    </w:p>
    <w:p w14:paraId="70684FB7" w14:textId="645F016E" w:rsidR="00FC48CC" w:rsidRDefault="00FC48CC" w:rsidP="001A4553">
      <w:pPr>
        <w:spacing w:line="276" w:lineRule="auto"/>
        <w:rPr>
          <w:rFonts w:ascii="Arial" w:eastAsia="Arial" w:hAnsi="Arial"/>
          <w:sz w:val="19"/>
          <w:szCs w:val="19"/>
          <w:lang w:val="en"/>
        </w:rPr>
      </w:pPr>
      <w:r w:rsidRPr="00FC48CC">
        <w:rPr>
          <w:rFonts w:ascii="Arial" w:eastAsia="Arial" w:hAnsi="Arial"/>
          <w:sz w:val="19"/>
          <w:szCs w:val="19"/>
          <w:lang w:val="en"/>
        </w:rPr>
        <w:t xml:space="preserve">The HIRE Vets Medallion Award is earned by businesses that demonstrate unparalleled commitment to attracting, </w:t>
      </w:r>
      <w:proofErr w:type="gramStart"/>
      <w:r w:rsidRPr="00FC48CC">
        <w:rPr>
          <w:rFonts w:ascii="Arial" w:eastAsia="Arial" w:hAnsi="Arial"/>
          <w:sz w:val="19"/>
          <w:szCs w:val="19"/>
          <w:lang w:val="en"/>
        </w:rPr>
        <w:t>hiring</w:t>
      </w:r>
      <w:proofErr w:type="gramEnd"/>
      <w:r w:rsidRPr="00FC48CC">
        <w:rPr>
          <w:rFonts w:ascii="Arial" w:eastAsia="Arial" w:hAnsi="Arial"/>
          <w:sz w:val="19"/>
          <w:szCs w:val="19"/>
          <w:lang w:val="en"/>
        </w:rPr>
        <w:t xml:space="preserve"> and retaining veterans. The 2023 HIRE Vets Medallion Award application period will open to employers on Jan. 31, 2024. For more information about the program and the application process, visit </w:t>
      </w:r>
      <w:hyperlink r:id="rId12" w:history="1">
        <w:r w:rsidRPr="00FC48CC">
          <w:rPr>
            <w:rStyle w:val="Hyperlink"/>
            <w:rFonts w:ascii="Arial" w:eastAsia="Arial" w:hAnsi="Arial"/>
            <w:sz w:val="19"/>
            <w:szCs w:val="19"/>
            <w:lang w:val="en"/>
          </w:rPr>
          <w:t>HIREVets.gov</w:t>
        </w:r>
      </w:hyperlink>
      <w:r w:rsidRPr="00FC48CC">
        <w:rPr>
          <w:rFonts w:ascii="Arial" w:eastAsia="Arial" w:hAnsi="Arial"/>
          <w:sz w:val="19"/>
          <w:szCs w:val="19"/>
          <w:lang w:val="en"/>
        </w:rPr>
        <w:t xml:space="preserve">. </w:t>
      </w:r>
    </w:p>
    <w:p w14:paraId="2A4E99FB" w14:textId="77777777" w:rsidR="00FC48CC" w:rsidRDefault="00FC48CC" w:rsidP="001A4553">
      <w:pPr>
        <w:spacing w:line="276" w:lineRule="auto"/>
        <w:rPr>
          <w:rFonts w:ascii="Arial" w:eastAsia="Arial" w:hAnsi="Arial"/>
          <w:sz w:val="19"/>
          <w:szCs w:val="19"/>
          <w:lang w:val="en"/>
        </w:rPr>
      </w:pPr>
    </w:p>
    <w:p w14:paraId="7BF6AB14" w14:textId="6CC7066E" w:rsidR="001A4553" w:rsidRPr="001A4553" w:rsidRDefault="00FC48CC" w:rsidP="001A4553">
      <w:pPr>
        <w:spacing w:line="276" w:lineRule="auto"/>
        <w:rPr>
          <w:rFonts w:ascii="Arial" w:eastAsia="Arial" w:hAnsi="Arial"/>
          <w:sz w:val="19"/>
          <w:szCs w:val="19"/>
          <w:lang w:val="en"/>
        </w:rPr>
      </w:pPr>
      <w:r w:rsidRPr="00FC48CC">
        <w:rPr>
          <w:rFonts w:ascii="Arial" w:eastAsia="Arial" w:hAnsi="Arial"/>
          <w:sz w:val="19"/>
          <w:szCs w:val="19"/>
          <w:lang w:val="en"/>
        </w:rPr>
        <w:t>There are different awards for large employers (500-plus employees), medium employers (51-499 employees), and small employers (50 or fewer employees). Additionally, there are two award tiers: platinum and gold.</w:t>
      </w:r>
    </w:p>
    <w:p w14:paraId="7E90BBDA" w14:textId="77777777" w:rsidR="004E5E6B" w:rsidRPr="004E5E6B" w:rsidRDefault="004E5E6B" w:rsidP="004E5E6B">
      <w:pPr>
        <w:spacing w:line="276" w:lineRule="auto"/>
        <w:rPr>
          <w:rFonts w:ascii="Arial" w:eastAsia="Arial" w:hAnsi="Arial"/>
          <w:sz w:val="19"/>
          <w:szCs w:val="19"/>
          <w:lang w:val="en"/>
        </w:rPr>
      </w:pPr>
    </w:p>
    <w:p w14:paraId="04FF584E" w14:textId="77777777" w:rsidR="00851257" w:rsidRPr="00236F7A" w:rsidRDefault="00851257" w:rsidP="00851257">
      <w:pPr>
        <w:spacing w:line="300" w:lineRule="auto"/>
        <w:rPr>
          <w:rFonts w:ascii="Arial" w:hAnsi="Arial"/>
          <w:b/>
          <w:bCs/>
          <w:color w:val="006CA5"/>
          <w:sz w:val="24"/>
          <w:szCs w:val="24"/>
        </w:rPr>
      </w:pPr>
      <w:r w:rsidRPr="00236F7A">
        <w:rPr>
          <w:rFonts w:ascii="Arial" w:hAnsi="Arial"/>
          <w:b/>
          <w:bCs/>
          <w:color w:val="006CA5"/>
          <w:sz w:val="24"/>
          <w:szCs w:val="24"/>
        </w:rPr>
        <w:t>About CCR</w:t>
      </w:r>
    </w:p>
    <w:p w14:paraId="60816A6E" w14:textId="77777777" w:rsidR="001A4553" w:rsidRPr="001A4553" w:rsidRDefault="001A4553" w:rsidP="001A4553">
      <w:pPr>
        <w:spacing w:line="300" w:lineRule="auto"/>
        <w:rPr>
          <w:rFonts w:ascii="Arial" w:hAnsi="Arial"/>
          <w:sz w:val="19"/>
          <w:szCs w:val="19"/>
          <w:lang w:val="en"/>
        </w:rPr>
      </w:pPr>
      <w:r w:rsidRPr="001A4553">
        <w:rPr>
          <w:rFonts w:ascii="Arial" w:hAnsi="Arial"/>
          <w:sz w:val="19"/>
          <w:szCs w:val="19"/>
          <w:lang w:val="en"/>
        </w:rPr>
        <w:t>CCR (Circle Computer Resources) is a Cedar Rapids-based technology infrastructure and services provider. Made of five distinct but collaborative divisions—BeyondReach, ConstructEdge, Orbit Farm Technologies, Sandwire, and CCR Media—we bring value to businesses all over the world by:</w:t>
      </w:r>
    </w:p>
    <w:p w14:paraId="5FDCF10D" w14:textId="77777777" w:rsidR="001A4553" w:rsidRP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(1) Delivering on our promises,</w:t>
      </w:r>
    </w:p>
    <w:p w14:paraId="3A185990" w14:textId="77777777" w:rsidR="001A4553" w:rsidRP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(2) Delivering exceptional experiences,</w:t>
      </w:r>
    </w:p>
    <w:p w14:paraId="5330BAFC" w14:textId="77777777" w:rsidR="001A4553" w:rsidRP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(3) Delivering target financials,</w:t>
      </w:r>
    </w:p>
    <w:p w14:paraId="0F822EF1" w14:textId="77777777" w:rsid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(4) Delivering more value.</w:t>
      </w:r>
    </w:p>
    <w:p w14:paraId="54D0AF74" w14:textId="77777777" w:rsidR="001A4553" w:rsidRPr="001A4553" w:rsidRDefault="001A4553" w:rsidP="001A4553">
      <w:pPr>
        <w:spacing w:line="300" w:lineRule="auto"/>
        <w:rPr>
          <w:rFonts w:ascii="Arial" w:hAnsi="Arial"/>
          <w:sz w:val="19"/>
          <w:szCs w:val="19"/>
          <w:lang w:val="en"/>
        </w:rPr>
      </w:pPr>
    </w:p>
    <w:p w14:paraId="104F7B6A" w14:textId="2ABEA9E3" w:rsidR="001A4553" w:rsidRPr="001A4553" w:rsidRDefault="001A4553" w:rsidP="001A4553">
      <w:pPr>
        <w:spacing w:line="300" w:lineRule="auto"/>
        <w:rPr>
          <w:rFonts w:ascii="Arial" w:hAnsi="Arial"/>
          <w:sz w:val="19"/>
          <w:szCs w:val="19"/>
          <w:lang w:val="en"/>
        </w:rPr>
      </w:pPr>
      <w:r w:rsidRPr="001A4553">
        <w:rPr>
          <w:rFonts w:ascii="Arial" w:hAnsi="Arial"/>
          <w:sz w:val="19"/>
          <w:szCs w:val="19"/>
          <w:lang w:val="en"/>
        </w:rPr>
        <w:t xml:space="preserve">At the end of the day, we deliver. Our clients know they can trust CCR’s services to keep their businesses on track. Everything we do— from the breadth of services we offer to the quality of our work—is the direct result of who we are as a company. Our relentless pursuit of knowledge, adaptability, refinement, and resilience leads us to find foolproof, scalable solutions. This commitment translates to consistently exceeding expectations for our clients across 23+ countries. </w:t>
      </w:r>
    </w:p>
    <w:p w14:paraId="2B2DE0BA"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1A130375" w14:textId="31DC82EF" w:rsidR="00851257" w:rsidRPr="00236F7A" w:rsidRDefault="00851257" w:rsidP="00851257">
      <w:pPr>
        <w:spacing w:line="300" w:lineRule="auto"/>
        <w:rPr>
          <w:rFonts w:ascii="Arial" w:hAnsi="Arial"/>
          <w:sz w:val="19"/>
          <w:szCs w:val="19"/>
        </w:rPr>
      </w:pPr>
      <w:r w:rsidRPr="00236F7A">
        <w:rPr>
          <w:rFonts w:ascii="Arial" w:hAnsi="Arial"/>
          <w:sz w:val="19"/>
          <w:szCs w:val="19"/>
        </w:rPr>
        <w:t xml:space="preserve">To learn more, visit </w:t>
      </w:r>
      <w:hyperlink r:id="rId13" w:history="1">
        <w:r w:rsidRPr="00546EFE">
          <w:rPr>
            <w:rStyle w:val="Hyperlink"/>
            <w:rFonts w:ascii="Arial" w:hAnsi="Arial"/>
            <w:sz w:val="19"/>
            <w:szCs w:val="19"/>
          </w:rPr>
          <w:t>ccr.net</w:t>
        </w:r>
      </w:hyperlink>
      <w:r w:rsidRPr="00236F7A">
        <w:rPr>
          <w:rFonts w:ascii="Arial" w:hAnsi="Arial"/>
          <w:sz w:val="19"/>
          <w:szCs w:val="19"/>
        </w:rPr>
        <w:t xml:space="preserve"> and join the community on </w:t>
      </w:r>
      <w:hyperlink r:id="rId14" w:tgtFrame="_blank" w:history="1">
        <w:r w:rsidRPr="00236F7A">
          <w:rPr>
            <w:rFonts w:ascii="Arial" w:hAnsi="Arial"/>
            <w:sz w:val="19"/>
            <w:szCs w:val="19"/>
            <w:u w:val="single"/>
          </w:rPr>
          <w:t>Facebook</w:t>
        </w:r>
      </w:hyperlink>
      <w:r w:rsidRPr="00236F7A">
        <w:rPr>
          <w:rFonts w:ascii="Arial" w:hAnsi="Arial"/>
          <w:sz w:val="19"/>
          <w:szCs w:val="19"/>
        </w:rPr>
        <w:t xml:space="preserve">, </w:t>
      </w:r>
      <w:hyperlink r:id="rId15" w:tgtFrame="_blank" w:history="1">
        <w:r w:rsidRPr="00236F7A">
          <w:rPr>
            <w:rFonts w:ascii="Arial" w:hAnsi="Arial"/>
            <w:sz w:val="19"/>
            <w:szCs w:val="19"/>
            <w:u w:val="single"/>
          </w:rPr>
          <w:t>LinkedIn</w:t>
        </w:r>
      </w:hyperlink>
      <w:r w:rsidRPr="00236F7A">
        <w:rPr>
          <w:rFonts w:ascii="Arial" w:hAnsi="Arial"/>
          <w:sz w:val="19"/>
          <w:szCs w:val="19"/>
        </w:rPr>
        <w:t xml:space="preserve">, and </w:t>
      </w:r>
      <w:hyperlink r:id="rId16" w:tgtFrame="_blank" w:history="1">
        <w:r w:rsidRPr="00236F7A">
          <w:rPr>
            <w:rFonts w:ascii="Arial" w:hAnsi="Arial"/>
            <w:sz w:val="19"/>
            <w:szCs w:val="19"/>
            <w:u w:val="single"/>
          </w:rPr>
          <w:t>Instagram</w:t>
        </w:r>
      </w:hyperlink>
      <w:r w:rsidRPr="00236F7A">
        <w:rPr>
          <w:rFonts w:ascii="Arial" w:hAnsi="Arial"/>
          <w:sz w:val="19"/>
          <w:szCs w:val="19"/>
        </w:rPr>
        <w:t>.</w:t>
      </w:r>
    </w:p>
    <w:p w14:paraId="667868B5"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2D299835" w14:textId="22DAC39D" w:rsidR="00010D70" w:rsidRPr="00236F7A" w:rsidRDefault="00851257" w:rsidP="004E5E6B">
      <w:pPr>
        <w:spacing w:line="300" w:lineRule="auto"/>
        <w:rPr>
          <w:rFonts w:ascii="Arial" w:hAnsi="Arial"/>
          <w:sz w:val="19"/>
          <w:szCs w:val="19"/>
        </w:rPr>
      </w:pPr>
      <w:r w:rsidRPr="00236F7A">
        <w:rPr>
          <w:rFonts w:ascii="Arial" w:hAnsi="Arial"/>
          <w:b/>
          <w:bCs/>
          <w:sz w:val="19"/>
          <w:szCs w:val="19"/>
        </w:rPr>
        <w:t>Media Contact:</w:t>
      </w:r>
      <w:r w:rsidRPr="00236F7A">
        <w:rPr>
          <w:rFonts w:ascii="Arial" w:hAnsi="Arial"/>
          <w:sz w:val="19"/>
          <w:szCs w:val="19"/>
        </w:rPr>
        <w:t xml:space="preserve"> </w:t>
      </w:r>
      <w:r w:rsidR="00FC48CC">
        <w:rPr>
          <w:rFonts w:ascii="Arial" w:hAnsi="Arial"/>
          <w:sz w:val="19"/>
          <w:szCs w:val="19"/>
        </w:rPr>
        <w:t xml:space="preserve">Lynette Hemann | </w:t>
      </w:r>
      <w:hyperlink r:id="rId17" w:history="1">
        <w:r w:rsidR="00FC48CC" w:rsidRPr="00F7631C">
          <w:rPr>
            <w:rStyle w:val="Hyperlink"/>
            <w:rFonts w:ascii="Arial" w:hAnsi="Arial"/>
            <w:sz w:val="19"/>
            <w:szCs w:val="19"/>
          </w:rPr>
          <w:t>lynette.hemann@ccr.net</w:t>
        </w:r>
      </w:hyperlink>
      <w:r w:rsidR="00FC48CC">
        <w:rPr>
          <w:rFonts w:ascii="Arial" w:hAnsi="Arial"/>
          <w:sz w:val="19"/>
          <w:szCs w:val="19"/>
        </w:rPr>
        <w:t xml:space="preserve"> </w:t>
      </w:r>
      <w:r w:rsidR="001A4553">
        <w:rPr>
          <w:rStyle w:val="Hyperlink"/>
          <w:rFonts w:ascii="Arial" w:hAnsi="Arial"/>
          <w:sz w:val="19"/>
          <w:szCs w:val="19"/>
        </w:rPr>
        <w:t xml:space="preserve"> </w:t>
      </w:r>
    </w:p>
    <w:sectPr w:rsidR="00010D70" w:rsidRPr="00236F7A" w:rsidSect="009B5486">
      <w:headerReference w:type="default" r:id="rId18"/>
      <w:footerReference w:type="default" r:id="rId19"/>
      <w:headerReference w:type="first" r:id="rId20"/>
      <w:foot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7E33" w14:textId="77777777" w:rsidR="002C1812" w:rsidRDefault="002C1812" w:rsidP="003F038D">
      <w:r>
        <w:separator/>
      </w:r>
    </w:p>
  </w:endnote>
  <w:endnote w:type="continuationSeparator" w:id="0">
    <w:p w14:paraId="65C3D7FF" w14:textId="77777777" w:rsidR="002C1812" w:rsidRDefault="002C1812"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7BB4A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0BA82771" w:rsidR="001F37F3" w:rsidRDefault="001F37F3" w:rsidP="001F37F3">
          <w:pPr>
            <w:spacing w:line="300" w:lineRule="auto"/>
          </w:pPr>
          <w:r w:rsidRPr="008472F1">
            <w:rPr>
              <w:shd w:val="clear" w:color="auto" w:fill="FFFFFF"/>
            </w:rPr>
            <w:t xml:space="preserve">© </w:t>
          </w:r>
          <w:r w:rsidRPr="008472F1">
            <w:t>20</w:t>
          </w:r>
          <w:r w:rsidR="00E639F5">
            <w:t>2</w:t>
          </w:r>
          <w:r w:rsidR="004E5E6B">
            <w:t>3</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C84F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00614A81">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433F2213" w:rsidR="001F37F3" w:rsidRDefault="001F37F3" w:rsidP="001F37F3">
          <w:pPr>
            <w:spacing w:line="300" w:lineRule="auto"/>
          </w:pPr>
          <w:r w:rsidRPr="008472F1">
            <w:rPr>
              <w:shd w:val="clear" w:color="auto" w:fill="FFFFFF"/>
            </w:rPr>
            <w:t xml:space="preserve">© </w:t>
          </w:r>
          <w:r w:rsidRPr="008472F1">
            <w:t>20</w:t>
          </w:r>
          <w:r w:rsidR="00E639F5">
            <w:t>2</w:t>
          </w:r>
          <w:r w:rsidR="00B56165">
            <w:t>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95C3" w14:textId="77777777" w:rsidR="002C1812" w:rsidRDefault="002C1812" w:rsidP="003F038D">
      <w:r>
        <w:separator/>
      </w:r>
    </w:p>
  </w:footnote>
  <w:footnote w:type="continuationSeparator" w:id="0">
    <w:p w14:paraId="55484BC1" w14:textId="77777777" w:rsidR="002C1812" w:rsidRDefault="002C1812"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DF7E7B"/>
    <w:multiLevelType w:val="multilevel"/>
    <w:tmpl w:val="3126C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234973570">
    <w:abstractNumId w:val="10"/>
  </w:num>
  <w:num w:numId="2" w16cid:durableId="2039238733">
    <w:abstractNumId w:val="7"/>
  </w:num>
  <w:num w:numId="3" w16cid:durableId="86587488">
    <w:abstractNumId w:val="9"/>
  </w:num>
  <w:num w:numId="4" w16cid:durableId="1950698335">
    <w:abstractNumId w:val="0"/>
  </w:num>
  <w:num w:numId="5" w16cid:durableId="1024552980">
    <w:abstractNumId w:val="2"/>
  </w:num>
  <w:num w:numId="6" w16cid:durableId="525944498">
    <w:abstractNumId w:val="4"/>
  </w:num>
  <w:num w:numId="7" w16cid:durableId="465976449">
    <w:abstractNumId w:val="6"/>
  </w:num>
  <w:num w:numId="8" w16cid:durableId="282269383">
    <w:abstractNumId w:val="1"/>
  </w:num>
  <w:num w:numId="9" w16cid:durableId="1695693411">
    <w:abstractNumId w:val="3"/>
  </w:num>
  <w:num w:numId="10" w16cid:durableId="1920207867">
    <w:abstractNumId w:val="11"/>
  </w:num>
  <w:num w:numId="11" w16cid:durableId="1008214736">
    <w:abstractNumId w:val="5"/>
  </w:num>
  <w:num w:numId="12" w16cid:durableId="1694070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0D70"/>
    <w:rsid w:val="00012B14"/>
    <w:rsid w:val="00027B6D"/>
    <w:rsid w:val="0006503A"/>
    <w:rsid w:val="00075B1C"/>
    <w:rsid w:val="000B2532"/>
    <w:rsid w:val="000C5799"/>
    <w:rsid w:val="000C7618"/>
    <w:rsid w:val="000E0D1B"/>
    <w:rsid w:val="000F686C"/>
    <w:rsid w:val="00112613"/>
    <w:rsid w:val="00124EA7"/>
    <w:rsid w:val="001522A2"/>
    <w:rsid w:val="00153D8F"/>
    <w:rsid w:val="00161528"/>
    <w:rsid w:val="001655FF"/>
    <w:rsid w:val="00167567"/>
    <w:rsid w:val="001A059B"/>
    <w:rsid w:val="001A1FBC"/>
    <w:rsid w:val="001A4553"/>
    <w:rsid w:val="001F37F3"/>
    <w:rsid w:val="00234297"/>
    <w:rsid w:val="00236F7A"/>
    <w:rsid w:val="00244412"/>
    <w:rsid w:val="00265967"/>
    <w:rsid w:val="00282AFA"/>
    <w:rsid w:val="002A0522"/>
    <w:rsid w:val="002A60A1"/>
    <w:rsid w:val="002A7A01"/>
    <w:rsid w:val="002B1556"/>
    <w:rsid w:val="002B2D66"/>
    <w:rsid w:val="002B67DE"/>
    <w:rsid w:val="002C1812"/>
    <w:rsid w:val="00307FAE"/>
    <w:rsid w:val="0034400C"/>
    <w:rsid w:val="00352923"/>
    <w:rsid w:val="003A015B"/>
    <w:rsid w:val="003A023C"/>
    <w:rsid w:val="003E1809"/>
    <w:rsid w:val="003E7CBF"/>
    <w:rsid w:val="003F038D"/>
    <w:rsid w:val="003F173D"/>
    <w:rsid w:val="004464FD"/>
    <w:rsid w:val="00450681"/>
    <w:rsid w:val="00457E66"/>
    <w:rsid w:val="00460645"/>
    <w:rsid w:val="004A4D58"/>
    <w:rsid w:val="004A76C7"/>
    <w:rsid w:val="004C7131"/>
    <w:rsid w:val="004D2341"/>
    <w:rsid w:val="004E5E6B"/>
    <w:rsid w:val="00514401"/>
    <w:rsid w:val="005164E9"/>
    <w:rsid w:val="00523315"/>
    <w:rsid w:val="00537A34"/>
    <w:rsid w:val="00546EFE"/>
    <w:rsid w:val="00590EE4"/>
    <w:rsid w:val="005B2FCC"/>
    <w:rsid w:val="005F25C8"/>
    <w:rsid w:val="00602D54"/>
    <w:rsid w:val="006227A1"/>
    <w:rsid w:val="00632052"/>
    <w:rsid w:val="00683676"/>
    <w:rsid w:val="006A2781"/>
    <w:rsid w:val="006C4604"/>
    <w:rsid w:val="006E71EA"/>
    <w:rsid w:val="00720E5F"/>
    <w:rsid w:val="007B5964"/>
    <w:rsid w:val="007E7804"/>
    <w:rsid w:val="00802A56"/>
    <w:rsid w:val="00806B0F"/>
    <w:rsid w:val="00822CCF"/>
    <w:rsid w:val="008472F1"/>
    <w:rsid w:val="00851257"/>
    <w:rsid w:val="00851373"/>
    <w:rsid w:val="008855FE"/>
    <w:rsid w:val="008F78FA"/>
    <w:rsid w:val="00916100"/>
    <w:rsid w:val="009278ED"/>
    <w:rsid w:val="0093538B"/>
    <w:rsid w:val="00956F16"/>
    <w:rsid w:val="0097153B"/>
    <w:rsid w:val="00975826"/>
    <w:rsid w:val="009811D1"/>
    <w:rsid w:val="009B3ACB"/>
    <w:rsid w:val="009B5486"/>
    <w:rsid w:val="009B770A"/>
    <w:rsid w:val="009C1439"/>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56165"/>
    <w:rsid w:val="00B70F99"/>
    <w:rsid w:val="00B72FBC"/>
    <w:rsid w:val="00B74036"/>
    <w:rsid w:val="00B74314"/>
    <w:rsid w:val="00BC4C2E"/>
    <w:rsid w:val="00BC6114"/>
    <w:rsid w:val="00C05639"/>
    <w:rsid w:val="00C32EBA"/>
    <w:rsid w:val="00C3575E"/>
    <w:rsid w:val="00C90F36"/>
    <w:rsid w:val="00CC57D1"/>
    <w:rsid w:val="00CC5C9C"/>
    <w:rsid w:val="00CE687D"/>
    <w:rsid w:val="00D029DD"/>
    <w:rsid w:val="00D2245E"/>
    <w:rsid w:val="00D229BB"/>
    <w:rsid w:val="00DC698B"/>
    <w:rsid w:val="00DE016B"/>
    <w:rsid w:val="00E050EA"/>
    <w:rsid w:val="00E3714A"/>
    <w:rsid w:val="00E46964"/>
    <w:rsid w:val="00E639F5"/>
    <w:rsid w:val="00E70D98"/>
    <w:rsid w:val="00E766C8"/>
    <w:rsid w:val="00E951E9"/>
    <w:rsid w:val="00EB73C9"/>
    <w:rsid w:val="00ED5DAD"/>
    <w:rsid w:val="00EF317B"/>
    <w:rsid w:val="00EF7B6B"/>
    <w:rsid w:val="00F237B3"/>
    <w:rsid w:val="00F244CE"/>
    <w:rsid w:val="00F54251"/>
    <w:rsid w:val="00FC48CC"/>
    <w:rsid w:val="1C4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 w:type="character" w:styleId="UnresolvedMention">
    <w:name w:val="Unresolved Mention"/>
    <w:basedOn w:val="DefaultParagraphFont"/>
    <w:uiPriority w:val="99"/>
    <w:semiHidden/>
    <w:unhideWhenUsed/>
    <w:rsid w:val="00B5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364600025">
      <w:bodyDiv w:val="1"/>
      <w:marLeft w:val="0"/>
      <w:marRight w:val="0"/>
      <w:marTop w:val="0"/>
      <w:marBottom w:val="0"/>
      <w:divBdr>
        <w:top w:val="none" w:sz="0" w:space="0" w:color="auto"/>
        <w:left w:val="none" w:sz="0" w:space="0" w:color="auto"/>
        <w:bottom w:val="none" w:sz="0" w:space="0" w:color="auto"/>
        <w:right w:val="none" w:sz="0" w:space="0" w:color="auto"/>
      </w:divBdr>
    </w:div>
    <w:div w:id="374433859">
      <w:bodyDiv w:val="1"/>
      <w:marLeft w:val="0"/>
      <w:marRight w:val="0"/>
      <w:marTop w:val="0"/>
      <w:marBottom w:val="0"/>
      <w:divBdr>
        <w:top w:val="none" w:sz="0" w:space="0" w:color="auto"/>
        <w:left w:val="none" w:sz="0" w:space="0" w:color="auto"/>
        <w:bottom w:val="none" w:sz="0" w:space="0" w:color="auto"/>
        <w:right w:val="none" w:sz="0" w:space="0" w:color="auto"/>
      </w:divBdr>
    </w:div>
    <w:div w:id="422069247">
      <w:bodyDiv w:val="1"/>
      <w:marLeft w:val="0"/>
      <w:marRight w:val="0"/>
      <w:marTop w:val="0"/>
      <w:marBottom w:val="0"/>
      <w:divBdr>
        <w:top w:val="none" w:sz="0" w:space="0" w:color="auto"/>
        <w:left w:val="none" w:sz="0" w:space="0" w:color="auto"/>
        <w:bottom w:val="none" w:sz="0" w:space="0" w:color="auto"/>
        <w:right w:val="none" w:sz="0" w:space="0" w:color="auto"/>
      </w:divBdr>
    </w:div>
    <w:div w:id="715398291">
      <w:bodyDiv w:val="1"/>
      <w:marLeft w:val="0"/>
      <w:marRight w:val="0"/>
      <w:marTop w:val="0"/>
      <w:marBottom w:val="0"/>
      <w:divBdr>
        <w:top w:val="none" w:sz="0" w:space="0" w:color="auto"/>
        <w:left w:val="none" w:sz="0" w:space="0" w:color="auto"/>
        <w:bottom w:val="none" w:sz="0" w:space="0" w:color="auto"/>
        <w:right w:val="none" w:sz="0" w:space="0" w:color="auto"/>
      </w:divBdr>
    </w:div>
    <w:div w:id="970791533">
      <w:bodyDiv w:val="1"/>
      <w:marLeft w:val="0"/>
      <w:marRight w:val="0"/>
      <w:marTop w:val="0"/>
      <w:marBottom w:val="0"/>
      <w:divBdr>
        <w:top w:val="none" w:sz="0" w:space="0" w:color="auto"/>
        <w:left w:val="none" w:sz="0" w:space="0" w:color="auto"/>
        <w:bottom w:val="none" w:sz="0" w:space="0" w:color="auto"/>
        <w:right w:val="none" w:sz="0" w:space="0" w:color="auto"/>
      </w:divBdr>
    </w:div>
    <w:div w:id="984889533">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r.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irevets.gov/" TargetMode="External"/><Relationship Id="rId17" Type="http://schemas.openxmlformats.org/officeDocument/2006/relationships/hyperlink" Target="mailto:lynette.hemann@ccr.net" TargetMode="External"/><Relationship Id="rId2" Type="http://schemas.openxmlformats.org/officeDocument/2006/relationships/customXml" Target="../customXml/item2.xml"/><Relationship Id="rId16" Type="http://schemas.openxmlformats.org/officeDocument/2006/relationships/hyperlink" Target="https://www.instagram.com/ccrdo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kedin.com/company/65976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CRdot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EAA4A38F2B5D498FFCFD535C2CE387" ma:contentTypeVersion="8" ma:contentTypeDescription="Create a new document." ma:contentTypeScope="" ma:versionID="564b2a8e6b9c31646638114c6cffb17d">
  <xsd:schema xmlns:xsd="http://www.w3.org/2001/XMLSchema" xmlns:xs="http://www.w3.org/2001/XMLSchema" xmlns:p="http://schemas.microsoft.com/office/2006/metadata/properties" xmlns:ns2="01d32353-fe88-495f-8d69-05b6283b5488" targetNamespace="http://schemas.microsoft.com/office/2006/metadata/properties" ma:root="true" ma:fieldsID="f134970f45f8f01924b6f4cbe98f8311" ns2:_="">
    <xsd:import namespace="01d32353-fe88-495f-8d69-05b6283b5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32353-fe88-495f-8d69-05b6283b5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customXml/itemProps3.xml><?xml version="1.0" encoding="utf-8"?>
<ds:datastoreItem xmlns:ds="http://schemas.openxmlformats.org/officeDocument/2006/customXml" ds:itemID="{E586E0D4-BECF-445E-B47B-958B47B4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32353-fe88-495f-8d69-05b6283b5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1EE9-4959-4CAE-B070-7DE243C8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Dunkelberger</dc:creator>
  <cp:keywords/>
  <dc:description/>
  <cp:lastModifiedBy>Bethany C. Rath</cp:lastModifiedBy>
  <cp:revision>12</cp:revision>
  <cp:lastPrinted>2019-04-01T18:09:00Z</cp:lastPrinted>
  <dcterms:created xsi:type="dcterms:W3CDTF">2023-06-22T17:30:00Z</dcterms:created>
  <dcterms:modified xsi:type="dcterms:W3CDTF">2023-11-03T13:50:00Z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0x010100B6EAA4A38F2B5D498FFCFD535C2CE387</vt:lpwstr>
  </property>
</Properties>
</file>